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80" w:rsidRDefault="00032680" w:rsidP="00032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0255" cy="9503923"/>
            <wp:effectExtent l="19050" t="0" r="0" b="0"/>
            <wp:docPr id="1" name="Рисунок 1" descr="C:\Users\User\Desktop\Пост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25" cy="951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80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32680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3A2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032680" w:rsidRPr="003D3A28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2680" w:rsidRPr="00065707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7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32680" w:rsidRPr="003D3A28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32680" w:rsidRPr="003D3A28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от </w:t>
      </w:r>
      <w:r w:rsidRPr="00BF03A3">
        <w:rPr>
          <w:rFonts w:ascii="Times New Roman" w:hAnsi="Times New Roman" w:cs="Times New Roman"/>
          <w:sz w:val="24"/>
          <w:szCs w:val="24"/>
          <w:u w:val="single"/>
        </w:rPr>
        <w:t>11.06.2014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2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A3">
        <w:rPr>
          <w:rFonts w:ascii="Times New Roman" w:hAnsi="Times New Roman" w:cs="Times New Roman"/>
          <w:sz w:val="24"/>
          <w:szCs w:val="24"/>
          <w:u w:val="single"/>
        </w:rPr>
        <w:t>34/1</w:t>
      </w:r>
    </w:p>
    <w:p w:rsidR="00032680" w:rsidRPr="003D3A28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32680" w:rsidRPr="003D3A28" w:rsidRDefault="00032680" w:rsidP="0003268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32680" w:rsidRDefault="00032680" w:rsidP="00032680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032680" w:rsidRPr="00355B0A" w:rsidRDefault="00032680" w:rsidP="00032680">
      <w:pPr>
        <w:pStyle w:val="a5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B0A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>
        <w:rPr>
          <w:rFonts w:ascii="Times New Roman" w:hAnsi="Times New Roman" w:cs="Times New Roman"/>
          <w:b/>
          <w:sz w:val="24"/>
          <w:szCs w:val="24"/>
        </w:rPr>
        <w:t>Кимильтейском</w:t>
      </w:r>
      <w:r w:rsidRPr="00355B0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032680" w:rsidRPr="00355B0A" w:rsidRDefault="00032680" w:rsidP="00032680">
      <w:pPr>
        <w:pStyle w:val="a5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2680" w:rsidRPr="007D703E" w:rsidRDefault="00032680" w:rsidP="00032680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Порядок организации работы по </w:t>
      </w:r>
      <w:r w:rsidRPr="007D703E">
        <w:rPr>
          <w:rStyle w:val="a4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реализации мероприятий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перечня проектов народных инициатив </w:t>
      </w:r>
      <w:r>
        <w:rPr>
          <w:rFonts w:ascii="Times New Roman" w:hAnsi="Times New Roman" w:cs="Times New Roman"/>
          <w:color w:val="auto"/>
          <w:sz w:val="24"/>
          <w:szCs w:val="24"/>
        </w:rPr>
        <w:t>в Кимильтейском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Порядок) разработан в целях организации работы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Зиминского района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по реализации мероприятий (комплекса мероприятий) перечня проектов народных инициатив, проводимых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(далее – Перечень проектов народных инициатив) и устанавливает порядок использования средств местного бюджета на реализацию мероприятий Перечня проектов</w:t>
      </w:r>
      <w:proofErr w:type="gramEnd"/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народных инициатив.</w:t>
      </w:r>
    </w:p>
    <w:p w:rsidR="00032680" w:rsidRDefault="00032680" w:rsidP="00032680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на реализацию мероприятий Перечня проектов народных инициатив утверждается решением Думы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местном бюджете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EE400D">
        <w:rPr>
          <w:rFonts w:ascii="Times New Roman" w:hAnsi="Times New Roman" w:cs="Times New Roman"/>
          <w:sz w:val="24"/>
          <w:szCs w:val="24"/>
        </w:rPr>
        <w:t xml:space="preserve"> и направляется на решение первоочередных задач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одобренных жителями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собрании граждан </w:t>
      </w:r>
      <w:r w:rsidRPr="00EE400D">
        <w:rPr>
          <w:rFonts w:ascii="Times New Roman" w:hAnsi="Times New Roman" w:cs="Times New Roman"/>
          <w:sz w:val="24"/>
          <w:szCs w:val="24"/>
        </w:rPr>
        <w:t xml:space="preserve"> и определенных в Переч</w:t>
      </w:r>
      <w:r>
        <w:rPr>
          <w:rFonts w:ascii="Times New Roman" w:hAnsi="Times New Roman" w:cs="Times New Roman"/>
          <w:sz w:val="24"/>
          <w:szCs w:val="24"/>
        </w:rPr>
        <w:t>не проектов народных инициатив.</w:t>
      </w:r>
    </w:p>
    <w:p w:rsidR="00032680" w:rsidRPr="007D703E" w:rsidRDefault="00032680" w:rsidP="00032680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Главный распорядитель (распорядитель) бюджетных средств – 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осуществляет распределение бюджетных ассигнований на реализацию мероприятий Перечня проектов народных инициатив по подведомственным получателям бюджетных средств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муниципального образования (далее – получатель бюджетных средств).</w:t>
      </w:r>
    </w:p>
    <w:p w:rsidR="00032680" w:rsidRPr="00355B0A" w:rsidRDefault="00032680" w:rsidP="00032680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>Расходы по мероприятиям Перечня проектов народных инициатив осуществляются получателями бюджетных сре</w:t>
      </w:r>
      <w:proofErr w:type="gramStart"/>
      <w:r w:rsidRPr="007D703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D703E">
        <w:rPr>
          <w:rFonts w:ascii="Times New Roman" w:hAnsi="Times New Roman" w:cs="Times New Roman"/>
          <w:sz w:val="24"/>
          <w:szCs w:val="24"/>
        </w:rPr>
        <w:t xml:space="preserve">оответствии с бюджетной росписью местного бюджета в пределах лимитов бюджетных обязательств, утвержденных решением Думы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  <w:r w:rsidRPr="00EE40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680" w:rsidRPr="00076638" w:rsidRDefault="00032680" w:rsidP="00032680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Осуществление закупок для реализации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мероприятий Перечня проектов народных инициатив осуществляется получателем бюджетных сре</w:t>
      </w:r>
      <w:proofErr w:type="gramStart"/>
      <w:r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в с</w:t>
      </w:r>
      <w:proofErr w:type="gramEnd"/>
      <w:r w:rsidRPr="00076638">
        <w:rPr>
          <w:rFonts w:ascii="Times New Roman" w:hAnsi="Times New Roman" w:cs="Times New Roman"/>
          <w:color w:val="auto"/>
          <w:sz w:val="24"/>
          <w:szCs w:val="24"/>
        </w:rPr>
        <w:t>оответствии с  Федеральным законом от  05.04.2013 года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032680" w:rsidRPr="007D703E" w:rsidRDefault="00032680" w:rsidP="0003268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>Расходы по мероприятиям Перечня проектов народных инициатив осуществляются с лицевых счетов получателей бюджетных средств, открытых в Финансовом управлении Зиминского районного муниципального образования (далее -  финансовое управление),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03E">
        <w:rPr>
          <w:rFonts w:ascii="Times New Roman" w:hAnsi="Times New Roman" w:cs="Times New Roman"/>
          <w:sz w:val="24"/>
          <w:szCs w:val="24"/>
        </w:rPr>
        <w:t xml:space="preserve"> установленном финансовым управлением.</w:t>
      </w:r>
    </w:p>
    <w:p w:rsidR="00032680" w:rsidRPr="007D703E" w:rsidRDefault="00032680" w:rsidP="00032680">
      <w:pPr>
        <w:pStyle w:val="a3"/>
        <w:numPr>
          <w:ilvl w:val="0"/>
          <w:numId w:val="1"/>
        </w:numPr>
        <w:tabs>
          <w:tab w:val="left" w:pos="241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Pr="007D703E">
        <w:rPr>
          <w:rFonts w:ascii="Times New Roman" w:hAnsi="Times New Roman" w:cs="Times New Roman"/>
          <w:sz w:val="24"/>
          <w:szCs w:val="24"/>
        </w:rPr>
        <w:t>направляет информацию о ходе реализации мероприятий, отчет об использовании субсидии, предоставленной местному бюджету из областного бюджета в целях софинансирования расходов, связанных с реализацией мероприятий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проектов народных инициатив, по форме и в сроки, определенные Министерством экономического развития Иркутской области.</w:t>
      </w:r>
    </w:p>
    <w:p w:rsidR="00032680" w:rsidRPr="000F2B95" w:rsidRDefault="00032680" w:rsidP="00032680">
      <w:pPr>
        <w:pStyle w:val="a3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B95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 обеспечивает обратную связь с населением о выполнении мероприятий Перечня проектов народных инициатив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80" w:rsidRPr="007D703E" w:rsidRDefault="00032680" w:rsidP="00032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t xml:space="preserve">Не использованные в текущем финансовом году межбюджетные трансферты, полученные в форме субсидии, предоставленной местному бюджету из областного бюджета в целях </w:t>
      </w:r>
      <w:r w:rsidRPr="000F2B95">
        <w:rPr>
          <w:rFonts w:ascii="Times New Roman" w:hAnsi="Times New Roman" w:cs="Times New Roman"/>
          <w:sz w:val="24"/>
          <w:szCs w:val="24"/>
        </w:rPr>
        <w:lastRenderedPageBreak/>
        <w:t>софинансирования расходов, связанных с реализацией мероприятий Перечня проектов народных инициатив, подлежат возврату в областной бюджет,  в порядке, установленном Министерством финансов Иркутской области.</w:t>
      </w:r>
    </w:p>
    <w:p w:rsidR="00032680" w:rsidRPr="007D703E" w:rsidRDefault="00032680" w:rsidP="00032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обеспечивает результативность, </w:t>
      </w:r>
      <w:proofErr w:type="spellStart"/>
      <w:r w:rsidRPr="007D703E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7D703E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Pr="007D703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D703E">
        <w:rPr>
          <w:rFonts w:ascii="Times New Roman" w:hAnsi="Times New Roman" w:cs="Times New Roman"/>
          <w:sz w:val="24"/>
          <w:szCs w:val="24"/>
        </w:rPr>
        <w:t xml:space="preserve">оответствии с утвержденными ему бюджетными ассигнованиями и лимитами бюджетных обязательств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инициатив.</w:t>
      </w:r>
    </w:p>
    <w:p w:rsidR="00032680" w:rsidRDefault="00032680" w:rsidP="00032680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обеспечивают результативность, целевой характер использования предусмотренных ему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инициатив.</w:t>
      </w:r>
    </w:p>
    <w:p w:rsidR="00032680" w:rsidRPr="00B4092A" w:rsidRDefault="00032680" w:rsidP="00032680">
      <w:pPr>
        <w:pStyle w:val="a5"/>
        <w:ind w:left="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3F0C" w:rsidRDefault="00693F0C" w:rsidP="00032680">
      <w:pPr>
        <w:ind w:left="284"/>
      </w:pPr>
    </w:p>
    <w:sectPr w:rsidR="00693F0C" w:rsidSect="0003268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5956"/>
    <w:multiLevelType w:val="hybridMultilevel"/>
    <w:tmpl w:val="8B1061A0"/>
    <w:lvl w:ilvl="0" w:tplc="A5065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2680"/>
    <w:rsid w:val="00032680"/>
    <w:rsid w:val="006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80"/>
    <w:pPr>
      <w:ind w:left="720"/>
      <w:contextualSpacing/>
    </w:pPr>
  </w:style>
  <w:style w:type="character" w:styleId="a4">
    <w:name w:val="Strong"/>
    <w:qFormat/>
    <w:rsid w:val="00032680"/>
    <w:rPr>
      <w:b/>
      <w:bCs/>
    </w:rPr>
  </w:style>
  <w:style w:type="paragraph" w:styleId="a5">
    <w:name w:val="Normal (Web)"/>
    <w:basedOn w:val="a"/>
    <w:unhideWhenUsed/>
    <w:rsid w:val="0003268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2019-03-19T03:46:00Z</dcterms:created>
  <dcterms:modified xsi:type="dcterms:W3CDTF">2019-03-19T03:47:00Z</dcterms:modified>
</cp:coreProperties>
</file>